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14" w:rsidRDefault="00B95D14" w:rsidP="00B95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2FE9" w:rsidRDefault="00EE2FE9" w:rsidP="00B95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4964"/>
      </w:tblGrid>
      <w:tr w:rsidR="00B95D14" w:rsidTr="00B95D14">
        <w:tc>
          <w:tcPr>
            <w:tcW w:w="5180" w:type="dxa"/>
          </w:tcPr>
          <w:p w:rsidR="00B95D14" w:rsidRDefault="00B95D1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B95D14" w:rsidRDefault="00B95D1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Министр здравоохранения </w:t>
            </w:r>
          </w:p>
          <w:p w:rsidR="00B95D14" w:rsidRDefault="00B95D1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Кабардино-Балкарской Республики</w:t>
            </w:r>
          </w:p>
          <w:p w:rsidR="00B95D14" w:rsidRDefault="007A3DA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Калибатов Р.М.</w:t>
            </w:r>
          </w:p>
          <w:p w:rsidR="00B95D14" w:rsidRDefault="00B95D1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B95D14" w:rsidRDefault="00B95D1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5D14" w:rsidRDefault="00B95D1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     »______________2019г.</w:t>
            </w:r>
          </w:p>
        </w:tc>
      </w:tr>
    </w:tbl>
    <w:p w:rsidR="00B95D14" w:rsidRDefault="00B95D14" w:rsidP="00B95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95D14" w:rsidRDefault="00B95D14" w:rsidP="00B95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5D14" w:rsidRDefault="00B95D14" w:rsidP="00B95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Исполнения плана по устранению недостатков, выявленных в ходе независимой оценки качества условий оказания услуг </w:t>
      </w:r>
    </w:p>
    <w:p w:rsidR="00B95D14" w:rsidRDefault="00B95D14" w:rsidP="00B95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«Городск</w:t>
      </w:r>
      <w:r w:rsidR="00D22C48">
        <w:rPr>
          <w:rFonts w:ascii="Times New Roman" w:hAnsi="Times New Roman" w:cs="Times New Roman"/>
          <w:sz w:val="28"/>
          <w:szCs w:val="28"/>
        </w:rPr>
        <w:t>ая клиническая больница №1» за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2019 г.</w:t>
      </w:r>
    </w:p>
    <w:p w:rsidR="00B95D14" w:rsidRDefault="00B95D14" w:rsidP="00B95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778"/>
        <w:gridCol w:w="1197"/>
        <w:gridCol w:w="1843"/>
        <w:gridCol w:w="142"/>
        <w:gridCol w:w="2693"/>
        <w:gridCol w:w="4253"/>
      </w:tblGrid>
      <w:tr w:rsidR="00B95D14" w:rsidTr="00B95D14"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Плановый срок реализации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220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ходе реализации мероприятия </w:t>
            </w:r>
            <w:hyperlink r:id="rId4" w:anchor="P29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&lt;2&gt;</w:t>
              </w:r>
            </w:hyperlink>
          </w:p>
        </w:tc>
      </w:tr>
      <w:tr w:rsidR="00B95D14" w:rsidTr="00B95D14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14" w:rsidRDefault="00B95D14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14" w:rsidRDefault="00B95D14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14" w:rsidRDefault="00B95D14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14" w:rsidRDefault="00B95D14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фактический срок реализации</w:t>
            </w:r>
          </w:p>
        </w:tc>
      </w:tr>
      <w:tr w:rsidR="00B95D14" w:rsidTr="00B95D14">
        <w:tc>
          <w:tcPr>
            <w:tcW w:w="14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I. Открытость и доступность информации об организации 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Разместить информацию о врачах-специалистах (фото, ФИО, должность, подразделение, сведения о профессиональной квалификации, награды, научные публикации) на сайте ГБУЗ «ГКБ №1»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Апрель-май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Гуляжинов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М.Б.</w:t>
            </w:r>
          </w:p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Кардангушева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Внесены сведения о врачах-специалистах на официальном сайте ГБУЗ «ГКБ №1» в разделе «подразделения».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 2019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Актуализировать информацию, размещенную в помещениях на стендах и интернет-сайте больницы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Апрель-май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обновлена в соответствии с приказом МЗ РФ от 30.12.2014 №956н.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2019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Обеспечить функционирование обратной связи на сайте ГБУЗ «ГКБ 1», включить в рабочие вкладки раздел отзывов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Апрель-май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Гуляжинов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рабочие вкладки включен раздел «отзывы», функционирует система обратной связи с гражданами.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2019</w:t>
            </w:r>
          </w:p>
        </w:tc>
      </w:tr>
      <w:tr w:rsidR="00B95D14" w:rsidTr="00B95D14">
        <w:tc>
          <w:tcPr>
            <w:tcW w:w="14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II. Комфортность условий предоставления услуг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Внедрить бережливые технологии:</w:t>
            </w:r>
          </w:p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электронную запись на плановую госпитализацию в ГБУЗ «ГКБ №1»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3-4 кв.2019г.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Кардангушева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Внедрена система электронной очереди на плановую госпитализацию.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 2019 г.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Вести систематический контроль за сроками ожидания плановой госпитализации пациентами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3-4 кв.2019г.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Кардангушева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 за сроками ожидания.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Постоянно.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Включить в план мероприятий ремонтные работы здания больничной аптеки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3-4 кв.2019г.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Балахов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</w:t>
            </w:r>
            <w:r w:rsidR="007A3D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онтно-отделочные работы завершены.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D14" w:rsidRDefault="007A3D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 2019</w:t>
            </w:r>
            <w:r w:rsidR="00B95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Ввести в эксплуатацию считыватели смарт карт (кард-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ридеры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при обращении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электронным медицинским страховым полисом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3-4 кв.2019г.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Введены в эксплуатацию, применяются.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 2019</w:t>
            </w:r>
          </w:p>
        </w:tc>
      </w:tr>
      <w:tr w:rsidR="00B95D14" w:rsidTr="00B95D14">
        <w:tc>
          <w:tcPr>
            <w:tcW w:w="14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III. Доступность услуг для инвалидов</w:t>
            </w:r>
          </w:p>
        </w:tc>
      </w:tr>
      <w:tr w:rsidR="00B95D14" w:rsidTr="00B95D14"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Необходимость улучшения доступной среды для инвалидов и маломобильных групп граждан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Выделить и организовать парковочное место на стоянке для маломобильных групп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кв.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 w:rsidP="007A3D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Парковочное место выделено, </w:t>
            </w:r>
            <w:r w:rsidR="007A3D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установлен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 парковки для маломобильных групп.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7A3D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Сентябрь </w:t>
            </w:r>
            <w:r w:rsidR="00B95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95D14" w:rsidTr="00B95D14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14" w:rsidRDefault="00B95D14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маркировку первой и последней ступени всех лестничных пролетов корпусов ГБУЗ «ГКБ №1» для слепых и слабовидящих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кв.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Выполнена маркировка всех пролетов всех корпусов.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 2019</w:t>
            </w:r>
          </w:p>
        </w:tc>
      </w:tr>
      <w:tr w:rsidR="00B95D14" w:rsidTr="00B95D14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14" w:rsidRDefault="00B95D14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Установить информационные таблички, написанные шрифтом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корпусах ГБУЗ «ГКБ №1»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кв.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Установлены таблички, написанные шрифтом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обоих корпусах.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 2019</w:t>
            </w:r>
          </w:p>
        </w:tc>
      </w:tr>
      <w:tr w:rsidR="00B95D14" w:rsidTr="00B95D14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14" w:rsidRDefault="00B95D14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Установить кнопку вызова медицинской помощи для маломобильных групп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кв.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Установлена у входа в центральное приемно-диагностическое отделение.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 2019</w:t>
            </w:r>
          </w:p>
        </w:tc>
      </w:tr>
      <w:tr w:rsidR="00B95D14" w:rsidTr="00B95D14">
        <w:tc>
          <w:tcPr>
            <w:tcW w:w="14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Проводить систематически презентации, занятия, семинары, встречи и беседы на темы: «медицинская этика и деонтология», «управление конфликтом» и т.п.  с медицинским персоналом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7A3D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  <w:r w:rsidR="00B95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2019 г.</w:t>
            </w:r>
          </w:p>
        </w:tc>
      </w:tr>
      <w:tr w:rsidR="00B95D14" w:rsidTr="00B95D14">
        <w:tc>
          <w:tcPr>
            <w:tcW w:w="14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V. Удовлетворенность условиями оказания услуг</w:t>
            </w:r>
          </w:p>
        </w:tc>
      </w:tr>
      <w:tr w:rsidR="00B95D14" w:rsidTr="00B95D14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Систематически проводить анкетирования пациентов, а также личный прием граждан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установленные дни с целью выявления причин неудовлетворенности качеством условий оказания медицинской помощи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Шомахова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14" w:rsidRDefault="00B95D1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Проведено анонимное письменное анкетирование по итогам 1 квартала работниками отдела медицинской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статистики ГБУЗ «ГКБ №1».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D14" w:rsidRDefault="007A3D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Декабрь</w:t>
            </w:r>
            <w:r w:rsidR="00B95D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2019</w:t>
            </w:r>
          </w:p>
        </w:tc>
      </w:tr>
    </w:tbl>
    <w:p w:rsidR="00B95D14" w:rsidRDefault="00B95D14" w:rsidP="00B95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D14" w:rsidRDefault="00B95D14" w:rsidP="00B95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95D14" w:rsidRDefault="00B95D14" w:rsidP="00B95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6"/>
      <w:bookmarkEnd w:id="2"/>
      <w:r>
        <w:rPr>
          <w:rFonts w:ascii="Times New Roman" w:hAnsi="Times New Roman" w:cs="Times New Roman"/>
          <w:sz w:val="28"/>
          <w:szCs w:val="28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 социальной защите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Федерации", "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Об основах охраны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здоровья граждан в Российской Федерации", "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Об образовании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Федерации", "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Об основах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граждан в Российской Федерации".</w:t>
      </w:r>
    </w:p>
    <w:p w:rsidR="00B95D14" w:rsidRDefault="00B95D14" w:rsidP="00B95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7"/>
      <w:bookmarkEnd w:id="3"/>
      <w:r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0" w:anchor="P2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Графа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B95D14" w:rsidRDefault="00B95D14" w:rsidP="00B95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D14" w:rsidRDefault="00B95D14" w:rsidP="00B95D14">
      <w:pPr>
        <w:rPr>
          <w:rFonts w:ascii="Times New Roman" w:hAnsi="Times New Roman"/>
          <w:sz w:val="28"/>
          <w:szCs w:val="28"/>
        </w:rPr>
      </w:pPr>
    </w:p>
    <w:p w:rsidR="00B95D14" w:rsidRDefault="00B95D14" w:rsidP="00B95D14">
      <w:pPr>
        <w:rPr>
          <w:rFonts w:ascii="Times New Roman" w:hAnsi="Times New Roman"/>
          <w:sz w:val="28"/>
          <w:szCs w:val="28"/>
        </w:rPr>
      </w:pPr>
    </w:p>
    <w:p w:rsidR="00B95D14" w:rsidRDefault="00B95D14" w:rsidP="00B95D14"/>
    <w:p w:rsidR="00FB291B" w:rsidRDefault="00FB291B"/>
    <w:sectPr w:rsidR="00FB291B" w:rsidSect="00B95D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14"/>
    <w:rsid w:val="007A3DAE"/>
    <w:rsid w:val="00B95D14"/>
    <w:rsid w:val="00D22C48"/>
    <w:rsid w:val="00D272AF"/>
    <w:rsid w:val="00EE2FE9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A716"/>
  <w15:chartTrackingRefBased/>
  <w15:docId w15:val="{67A39796-18B9-4B63-8FCC-FC1D27FB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D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D14"/>
    <w:rPr>
      <w:color w:val="0000FF"/>
      <w:u w:val="single"/>
    </w:rPr>
  </w:style>
  <w:style w:type="paragraph" w:customStyle="1" w:styleId="ConsPlusNormal">
    <w:name w:val="ConsPlusNormal"/>
    <w:rsid w:val="00B95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F9058302EB7EFD1D9C67A2DXAJ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42F1686544D5531D3DB68D7EB11037DE6F90583021B7EFD1D9C67A2DXAJ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2F1686544D5531D3DB68D7EB11037DE6F90563F25B7EFD1D9C67A2DXAJE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42F1686544D5531D3DB68D7EB11037DE6E965D372FB7EFD1D9C67A2DXAJEN" TargetMode="External"/><Relationship Id="rId10" Type="http://schemas.openxmlformats.org/officeDocument/2006/relationships/hyperlink" Target="file:///C:\Users\User\Downloads\plan-nok-pp-rf-457-gkb-1.doc" TargetMode="External"/><Relationship Id="rId4" Type="http://schemas.openxmlformats.org/officeDocument/2006/relationships/hyperlink" Target="file:///C:\Users\User\Downloads\plan-nok-pp-rf-457-gkb-1.doc" TargetMode="External"/><Relationship Id="rId9" Type="http://schemas.openxmlformats.org/officeDocument/2006/relationships/hyperlink" Target="consultantplus://offline/ref=E542F1686544D5531D3DB68D7EB11037DE6E9B573720B7EFD1D9C67A2DXA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2020-01-17T07:00:00Z</cp:lastPrinted>
  <dcterms:created xsi:type="dcterms:W3CDTF">2020-01-17T07:01:00Z</dcterms:created>
  <dcterms:modified xsi:type="dcterms:W3CDTF">2020-01-17T07:01:00Z</dcterms:modified>
</cp:coreProperties>
</file>